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09B591E7" w:rsidR="006F4A85" w:rsidRDefault="00F8631A" w:rsidP="00887A14">
      <w:pPr>
        <w:jc w:val="left"/>
      </w:pPr>
      <w:r>
        <w:rPr>
          <w:rFonts w:hint="eastAsia"/>
        </w:rPr>
        <w:t>アナログとデジタル</w:t>
      </w:r>
    </w:p>
    <w:p w14:paraId="67E3F8D6" w14:textId="2FCE2500" w:rsidR="00F96F77" w:rsidRDefault="00F96F77" w:rsidP="00F96F77">
      <w:pPr>
        <w:jc w:val="left"/>
      </w:pPr>
    </w:p>
    <w:p w14:paraId="5F2A68A8" w14:textId="53F21890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A24DA0">
        <w:rPr>
          <w:rFonts w:hint="eastAsia"/>
        </w:rPr>
        <w:t xml:space="preserve">　</w:t>
      </w:r>
      <w:r w:rsidR="00A24DA0" w:rsidRPr="00A24DA0">
        <w:rPr>
          <w:rFonts w:hint="eastAsia"/>
        </w:rPr>
        <w:t>①から⑳までの空欄を埋めなさい。</w:t>
      </w:r>
    </w:p>
    <w:p w14:paraId="4D23908C" w14:textId="11F859FB" w:rsidR="00C0662C" w:rsidRPr="004C39E1" w:rsidRDefault="00F8631A" w:rsidP="00F8631A">
      <w:pPr>
        <w:ind w:firstLineChars="100" w:firstLine="210"/>
        <w:jc w:val="left"/>
      </w:pPr>
      <w:r>
        <w:rPr>
          <w:rFonts w:hint="eastAsia"/>
        </w:rPr>
        <w:t>音声の記録媒体であるレコードは（①）方式、CDは（②）方式というようにそれぞれ違った方法で記録されている。</w:t>
      </w:r>
    </w:p>
    <w:p w14:paraId="3CC4289B" w14:textId="330CF6B8" w:rsidR="00C0662C" w:rsidRDefault="004C39E1" w:rsidP="00C0662C">
      <w:pPr>
        <w:jc w:val="left"/>
      </w:pPr>
      <w:r>
        <w:rPr>
          <w:rFonts w:hint="eastAsia"/>
        </w:rPr>
        <w:t xml:space="preserve">　</w:t>
      </w:r>
      <w:r w:rsidR="00F8631A">
        <w:rPr>
          <w:rFonts w:hint="eastAsia"/>
        </w:rPr>
        <w:t>レコードには細かい溝</w:t>
      </w:r>
      <w:r w:rsidR="00C06A18">
        <w:rPr>
          <w:rFonts w:hint="eastAsia"/>
        </w:rPr>
        <w:t>1本渦巻き状に刻まれており</w:t>
      </w:r>
      <w:r w:rsidR="00F8631A">
        <w:rPr>
          <w:rFonts w:hint="eastAsia"/>
        </w:rPr>
        <w:t>、拡大すると（③）の強弱と速さがそのまま（④）的に刻まれて</w:t>
      </w:r>
      <w:r w:rsidR="00592F9D">
        <w:rPr>
          <w:rFonts w:hint="eastAsia"/>
        </w:rPr>
        <w:t>おり、針が溝をなぞることで振動し、音が（⑤）される</w:t>
      </w:r>
      <w:r w:rsidR="00F8631A">
        <w:rPr>
          <w:rFonts w:hint="eastAsia"/>
        </w:rPr>
        <w:t>。一方、CDは拡大すると小さな凹凸がぎっしり並んでおり、レーザー光を当てると、光の反射が（</w:t>
      </w:r>
      <w:r w:rsidR="00592F9D">
        <w:rPr>
          <w:rFonts w:hint="eastAsia"/>
        </w:rPr>
        <w:t>⑥</w:t>
      </w:r>
      <w:r w:rsidR="00F8631A">
        <w:rPr>
          <w:rFonts w:hint="eastAsia"/>
        </w:rPr>
        <w:t>）と（</w:t>
      </w:r>
      <w:r w:rsidR="00592F9D">
        <w:rPr>
          <w:rFonts w:hint="eastAsia"/>
        </w:rPr>
        <w:t>⑦</w:t>
      </w:r>
      <w:r w:rsidR="00F8631A">
        <w:rPr>
          <w:rFonts w:hint="eastAsia"/>
        </w:rPr>
        <w:t>）</w:t>
      </w:r>
      <w:r w:rsidR="00592F9D">
        <w:rPr>
          <w:rFonts w:hint="eastAsia"/>
        </w:rPr>
        <w:t>の2種類の情報によって、音声が（⑧）される。</w:t>
      </w:r>
    </w:p>
    <w:p w14:paraId="33998CD4" w14:textId="7B71F561" w:rsidR="00592F9D" w:rsidRDefault="00592F9D" w:rsidP="00C0662C">
      <w:pPr>
        <w:jc w:val="left"/>
      </w:pPr>
      <w:r>
        <w:rPr>
          <w:rFonts w:hint="eastAsia"/>
        </w:rPr>
        <w:t xml:space="preserve">　デジタル方式は、すべての情報を（⑨）と（⑩）という2種類の情報の組み合わせで表現することで、パソコンなどで扱</w:t>
      </w:r>
      <w:r w:rsidR="00C06A18">
        <w:rPr>
          <w:rFonts w:hint="eastAsia"/>
        </w:rPr>
        <w:t>いやすいように</w:t>
      </w:r>
      <w:r>
        <w:rPr>
          <w:rFonts w:hint="eastAsia"/>
        </w:rPr>
        <w:t>したものである。</w:t>
      </w:r>
      <w:r w:rsidR="00E930EB">
        <w:rPr>
          <w:rFonts w:hint="eastAsia"/>
        </w:rPr>
        <w:t>（⑪）</w:t>
      </w:r>
      <w:r w:rsidR="00C06BD5">
        <w:rPr>
          <w:rFonts w:hint="eastAsia"/>
        </w:rPr>
        <w:t>、音声、画像、</w:t>
      </w:r>
      <w:r w:rsidR="002204C2">
        <w:rPr>
          <w:rFonts w:hint="eastAsia"/>
        </w:rPr>
        <w:t>映像</w:t>
      </w:r>
      <w:r w:rsidR="00C06BD5">
        <w:rPr>
          <w:rFonts w:hint="eastAsia"/>
        </w:rPr>
        <w:t>も同様にデジタルデータに変換されており、（</w:t>
      </w:r>
      <w:r w:rsidR="00E930EB">
        <w:rPr>
          <w:rFonts w:hint="eastAsia"/>
        </w:rPr>
        <w:t>⑫</w:t>
      </w:r>
      <w:r w:rsidR="00C06BD5">
        <w:rPr>
          <w:rFonts w:hint="eastAsia"/>
        </w:rPr>
        <w:t>）、（</w:t>
      </w:r>
      <w:r w:rsidR="00E930EB">
        <w:rPr>
          <w:rFonts w:hint="eastAsia"/>
        </w:rPr>
        <w:t>⑬</w:t>
      </w:r>
      <w:r w:rsidR="00C06BD5">
        <w:rPr>
          <w:rFonts w:hint="eastAsia"/>
        </w:rPr>
        <w:t>）、（</w:t>
      </w:r>
      <w:r w:rsidR="00E930EB">
        <w:rPr>
          <w:rFonts w:hint="eastAsia"/>
        </w:rPr>
        <w:t>⑭</w:t>
      </w:r>
      <w:r w:rsidR="00C06BD5">
        <w:rPr>
          <w:rFonts w:hint="eastAsia"/>
        </w:rPr>
        <w:t>）などの処理がしやすく、品質を劣化させず（</w:t>
      </w:r>
      <w:r w:rsidR="00E930EB">
        <w:rPr>
          <w:rFonts w:hint="eastAsia"/>
        </w:rPr>
        <w:t>⑮</w:t>
      </w:r>
      <w:r w:rsidR="00C06BD5">
        <w:rPr>
          <w:rFonts w:hint="eastAsia"/>
        </w:rPr>
        <w:t>）できることが利点である。</w:t>
      </w:r>
    </w:p>
    <w:p w14:paraId="32D94228" w14:textId="4051D7DE" w:rsidR="00C0662C" w:rsidRDefault="00C06BD5" w:rsidP="00C0662C">
      <w:pPr>
        <w:jc w:val="left"/>
      </w:pPr>
      <w:r>
        <w:rPr>
          <w:rFonts w:hint="eastAsia"/>
        </w:rPr>
        <w:t xml:space="preserve">　記録媒体は、（</w:t>
      </w:r>
      <w:r w:rsidR="00E930EB">
        <w:rPr>
          <w:rFonts w:hint="eastAsia"/>
        </w:rPr>
        <w:t>⑯</w:t>
      </w:r>
      <w:r>
        <w:rPr>
          <w:rFonts w:hint="eastAsia"/>
        </w:rPr>
        <w:t>）で情報を記録するテープやフロッピーディスク</w:t>
      </w:r>
      <w:r w:rsidR="00E930EB">
        <w:rPr>
          <w:rFonts w:hint="eastAsia"/>
        </w:rPr>
        <w:t>から</w:t>
      </w:r>
      <w:r>
        <w:rPr>
          <w:rFonts w:hint="eastAsia"/>
        </w:rPr>
        <w:t>、CDやDVDなど（</w:t>
      </w:r>
      <w:r w:rsidR="00E930EB">
        <w:rPr>
          <w:rFonts w:hint="eastAsia"/>
        </w:rPr>
        <w:t>⑰</w:t>
      </w:r>
      <w:r>
        <w:rPr>
          <w:rFonts w:hint="eastAsia"/>
        </w:rPr>
        <w:t>）によるもの</w:t>
      </w:r>
      <w:r w:rsidR="00E930EB">
        <w:rPr>
          <w:rFonts w:hint="eastAsia"/>
        </w:rPr>
        <w:t>になっ</w:t>
      </w:r>
      <w:r w:rsidR="00C91756">
        <w:rPr>
          <w:rFonts w:hint="eastAsia"/>
        </w:rPr>
        <w:t>てきた</w:t>
      </w:r>
      <w:r>
        <w:rPr>
          <w:rFonts w:hint="eastAsia"/>
        </w:rPr>
        <w:t>。データの書き換えが簡単で持ち運び便利な（</w:t>
      </w:r>
      <w:r w:rsidR="00E930EB">
        <w:rPr>
          <w:rFonts w:hint="eastAsia"/>
        </w:rPr>
        <w:t>⑱</w:t>
      </w:r>
      <w:r>
        <w:rPr>
          <w:rFonts w:hint="eastAsia"/>
        </w:rPr>
        <w:t>）メモリも</w:t>
      </w:r>
      <w:r w:rsidR="00E930EB">
        <w:rPr>
          <w:rFonts w:hint="eastAsia"/>
        </w:rPr>
        <w:t>用途が多い。パソコンで使われる記録媒体には、広く使われている（⑲）や、データの読み書きがより高速化された（</w:t>
      </w:r>
      <w:r w:rsidR="00DF2699">
        <w:rPr>
          <w:rFonts w:hint="eastAsia"/>
        </w:rPr>
        <w:t>⑳</w:t>
      </w:r>
      <w:r w:rsidR="00E930EB">
        <w:rPr>
          <w:rFonts w:hint="eastAsia"/>
        </w:rPr>
        <w:t>）が普及している。</w:t>
      </w:r>
    </w:p>
    <w:tbl>
      <w:tblPr>
        <w:tblStyle w:val="a7"/>
        <w:tblW w:w="9614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544934" w14:paraId="23EFFD13" w14:textId="77777777" w:rsidTr="00832129">
        <w:tc>
          <w:tcPr>
            <w:tcW w:w="426" w:type="dxa"/>
            <w:vMerge w:val="restart"/>
            <w:vAlign w:val="center"/>
          </w:tcPr>
          <w:p w14:paraId="153C718F" w14:textId="77777777" w:rsidR="00544934" w:rsidRDefault="00544934" w:rsidP="00832129">
            <w:pPr>
              <w:jc w:val="center"/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4ADD49C6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26640E11" w14:textId="4DD0D458" w:rsidR="00544934" w:rsidRPr="009D63CA" w:rsidRDefault="00544934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77C738C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2C69A5BE" w14:textId="6090434C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C08225E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0F1B60C5" w14:textId="0F4B5867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285C1958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871" w:type="dxa"/>
          </w:tcPr>
          <w:p w14:paraId="70450C26" w14:textId="5E51CCE1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544934" w14:paraId="3A33C8C6" w14:textId="77777777" w:rsidTr="00832129">
        <w:tc>
          <w:tcPr>
            <w:tcW w:w="426" w:type="dxa"/>
            <w:vMerge/>
          </w:tcPr>
          <w:p w14:paraId="48CC91B3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6AFE6B06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3D5CADB5" w14:textId="5F6F0B42" w:rsidR="00544934" w:rsidRPr="009D63CA" w:rsidRDefault="00544934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2780BB38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109B0B3E" w14:textId="19729E91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270B1055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6E7E594E" w14:textId="588B1FD6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0034E9AB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871" w:type="dxa"/>
          </w:tcPr>
          <w:p w14:paraId="08F500FE" w14:textId="032DB0E1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544934" w14:paraId="1D6DEBB3" w14:textId="77777777" w:rsidTr="00832129">
        <w:tc>
          <w:tcPr>
            <w:tcW w:w="426" w:type="dxa"/>
            <w:vMerge/>
          </w:tcPr>
          <w:p w14:paraId="6FAA1422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6AD34074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455C95C1" w14:textId="420FD445" w:rsidR="00544934" w:rsidRPr="009D63CA" w:rsidRDefault="00544934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0BE9F172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28E05E35" w14:textId="5D39DFFD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28AEF25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67053AC0" w14:textId="6C514C53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EABCF8F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871" w:type="dxa"/>
          </w:tcPr>
          <w:p w14:paraId="30468BCC" w14:textId="0AE752C0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544934" w14:paraId="40968EC8" w14:textId="77777777" w:rsidTr="00832129">
        <w:tc>
          <w:tcPr>
            <w:tcW w:w="426" w:type="dxa"/>
            <w:vMerge/>
          </w:tcPr>
          <w:p w14:paraId="1CF7FCA9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70A48F92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7424CC5F" w14:textId="744F271E" w:rsidR="00544934" w:rsidRPr="009D63CA" w:rsidRDefault="00544934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2C14DED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0CD748DB" w14:textId="1052D969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A129F2C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77713BDD" w14:textId="05EA0876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E12882B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871" w:type="dxa"/>
          </w:tcPr>
          <w:p w14:paraId="37FEAF44" w14:textId="675E4D44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544934" w14:paraId="0EF95BB7" w14:textId="77777777" w:rsidTr="00832129">
        <w:tc>
          <w:tcPr>
            <w:tcW w:w="426" w:type="dxa"/>
            <w:vMerge/>
          </w:tcPr>
          <w:p w14:paraId="6AF068A5" w14:textId="77777777" w:rsidR="00544934" w:rsidRDefault="00544934" w:rsidP="00832129">
            <w:pPr>
              <w:jc w:val="left"/>
            </w:pPr>
          </w:p>
        </w:tc>
        <w:tc>
          <w:tcPr>
            <w:tcW w:w="426" w:type="dxa"/>
          </w:tcPr>
          <w:p w14:paraId="23EB618D" w14:textId="77777777" w:rsidR="00544934" w:rsidRDefault="00544934" w:rsidP="00832129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180A2F5F" w14:textId="1B9C91C0" w:rsidR="00544934" w:rsidRPr="009D63CA" w:rsidRDefault="00544934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59C81E7C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6D46661E" w14:textId="556B4538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0C87C64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871" w:type="dxa"/>
          </w:tcPr>
          <w:p w14:paraId="6658ECF4" w14:textId="7E535787" w:rsidR="00544934" w:rsidRPr="009D63CA" w:rsidRDefault="00544934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7C874AAB" w14:textId="77777777" w:rsidR="00544934" w:rsidRDefault="00544934" w:rsidP="00832129">
            <w:pPr>
              <w:widowControl/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871" w:type="dxa"/>
          </w:tcPr>
          <w:p w14:paraId="6D486FE3" w14:textId="27C71F68" w:rsidR="00544934" w:rsidRPr="009D63CA" w:rsidRDefault="00544934" w:rsidP="00832129">
            <w:pPr>
              <w:widowControl/>
              <w:jc w:val="left"/>
              <w:rPr>
                <w:color w:val="FF0000"/>
                <w:sz w:val="20"/>
                <w:szCs w:val="21"/>
              </w:rPr>
            </w:pPr>
          </w:p>
        </w:tc>
      </w:tr>
    </w:tbl>
    <w:p w14:paraId="4CE23D3A" w14:textId="1E53BABB" w:rsidR="00C0662C" w:rsidRDefault="00C0662C" w:rsidP="00C0662C">
      <w:pPr>
        <w:jc w:val="left"/>
      </w:pPr>
    </w:p>
    <w:p w14:paraId="34D97D93" w14:textId="512D1447" w:rsidR="00C0662C" w:rsidRDefault="00760150" w:rsidP="00C0662C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FBFE9" wp14:editId="0C06BD59">
                <wp:simplePos x="0" y="0"/>
                <wp:positionH relativeFrom="margin">
                  <wp:posOffset>4177665</wp:posOffset>
                </wp:positionH>
                <wp:positionV relativeFrom="paragraph">
                  <wp:posOffset>201930</wp:posOffset>
                </wp:positionV>
                <wp:extent cx="1990725" cy="594360"/>
                <wp:effectExtent l="0" t="0" r="28575" b="1524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12AB96" w14:textId="72C02B51" w:rsidR="00760150" w:rsidRDefault="00760150" w:rsidP="00C1076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＜解答欄＞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FBFE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28.95pt;margin-top:15.9pt;width:156.7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" fillcolor="white [3201]" strokeweight=".5pt">
                <v:textbox>
                  <w:txbxContent>
                    <w:p w14:paraId="3A12AB96" w14:textId="72C02B51" w:rsidR="00760150" w:rsidRDefault="00760150" w:rsidP="00C1076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＜解答欄＞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3376">
        <w:rPr>
          <w:rFonts w:hint="eastAsia"/>
        </w:rPr>
        <w:t>2．</w:t>
      </w:r>
      <w:r w:rsidR="00887A14">
        <w:rPr>
          <w:rFonts w:hint="eastAsia"/>
        </w:rPr>
        <w:t>確認問題</w:t>
      </w:r>
    </w:p>
    <w:p w14:paraId="254177BF" w14:textId="68121C2F" w:rsidR="00887A14" w:rsidRDefault="00C91756" w:rsidP="00C0662C">
      <w:pPr>
        <w:jc w:val="left"/>
      </w:pPr>
      <w:r>
        <w:rPr>
          <w:rFonts w:hint="eastAsia"/>
        </w:rPr>
        <w:t>（1）次のうち「アナログ</w:t>
      </w:r>
      <w:r w:rsidR="00604569">
        <w:rPr>
          <w:rFonts w:hint="eastAsia"/>
        </w:rPr>
        <w:t>方式</w:t>
      </w:r>
      <w:r>
        <w:rPr>
          <w:rFonts w:hint="eastAsia"/>
        </w:rPr>
        <w:t>」をすべて選びなさい。</w:t>
      </w:r>
    </w:p>
    <w:p w14:paraId="486DAA24" w14:textId="6F756B3B" w:rsidR="00C91756" w:rsidRDefault="00C91756" w:rsidP="00760150">
      <w:pPr>
        <w:ind w:leftChars="100" w:left="210"/>
        <w:jc w:val="left"/>
      </w:pPr>
      <w:r>
        <w:rPr>
          <w:rFonts w:hint="eastAsia"/>
        </w:rPr>
        <w:t>①水銀式温度計　②</w:t>
      </w:r>
      <w:r w:rsidR="00760150">
        <w:rPr>
          <w:rFonts w:hint="eastAsia"/>
        </w:rPr>
        <w:t>分度器</w:t>
      </w:r>
      <w:r>
        <w:rPr>
          <w:rFonts w:hint="eastAsia"/>
        </w:rPr>
        <w:t xml:space="preserve">　　③数直線　④</w:t>
      </w:r>
      <w:r w:rsidR="00760150">
        <w:rPr>
          <w:rFonts w:hint="eastAsia"/>
        </w:rPr>
        <w:t>楽器の生演奏</w:t>
      </w:r>
    </w:p>
    <w:p w14:paraId="538F474A" w14:textId="6D30EC08" w:rsidR="00C91756" w:rsidRDefault="00760150" w:rsidP="00C0662C">
      <w:pPr>
        <w:jc w:val="left"/>
      </w:pPr>
      <w:r>
        <w:rPr>
          <w:rFonts w:hint="eastAsia"/>
        </w:rPr>
        <w:t xml:space="preserve">　⑤年齢　</w:t>
      </w:r>
      <w:r w:rsidR="00C10763">
        <w:rPr>
          <w:rFonts w:hint="eastAsia"/>
        </w:rPr>
        <w:t xml:space="preserve">　　　　</w:t>
      </w:r>
      <w:r>
        <w:rPr>
          <w:rFonts w:hint="eastAsia"/>
        </w:rPr>
        <w:t xml:space="preserve">⑥レコード　⑦DVD　</w:t>
      </w:r>
      <w:r w:rsidR="00C10763">
        <w:rPr>
          <w:rFonts w:hint="eastAsia"/>
        </w:rPr>
        <w:t xml:space="preserve">　</w:t>
      </w:r>
      <w:r w:rsidR="00A03F3C">
        <w:rPr>
          <w:rFonts w:hint="eastAsia"/>
        </w:rPr>
        <w:t>⑧時間</w:t>
      </w:r>
    </w:p>
    <w:p w14:paraId="3D7B4472" w14:textId="3CFDA5A7" w:rsidR="00C0662C" w:rsidRDefault="00C0662C" w:rsidP="00C0662C">
      <w:pPr>
        <w:jc w:val="left"/>
      </w:pPr>
    </w:p>
    <w:p w14:paraId="69C8C225" w14:textId="34D918B6" w:rsidR="00C0662C" w:rsidRDefault="00C91756" w:rsidP="00C0662C">
      <w:pPr>
        <w:jc w:val="left"/>
      </w:pPr>
      <w:r>
        <w:rPr>
          <w:rFonts w:hint="eastAsia"/>
        </w:rPr>
        <w:t>（2）次の①～⑤</w:t>
      </w:r>
      <w:r w:rsidR="00760150">
        <w:rPr>
          <w:rFonts w:hint="eastAsia"/>
        </w:rPr>
        <w:t>の文章のうち「デジタル</w:t>
      </w:r>
      <w:r w:rsidR="00604569">
        <w:rPr>
          <w:rFonts w:hint="eastAsia"/>
        </w:rPr>
        <w:t>方式</w:t>
      </w:r>
      <w:r w:rsidR="00760150">
        <w:rPr>
          <w:rFonts w:hint="eastAsia"/>
        </w:rPr>
        <w:t>」について述べたものをすべて選びなさい。</w:t>
      </w:r>
    </w:p>
    <w:p w14:paraId="53060511" w14:textId="3EE27F4C" w:rsidR="00887A14" w:rsidRDefault="00C91756" w:rsidP="00544934">
      <w:pPr>
        <w:ind w:firstLineChars="100" w:firstLine="210"/>
        <w:jc w:val="left"/>
      </w:pPr>
      <w:r>
        <w:rPr>
          <w:rFonts w:hint="eastAsia"/>
        </w:rPr>
        <w:t>①</w:t>
      </w:r>
      <w:r w:rsidR="00760150">
        <w:rPr>
          <w:rFonts w:hint="eastAsia"/>
        </w:rPr>
        <w:t xml:space="preserve">（　</w:t>
      </w:r>
      <w:r w:rsidR="00C10763">
        <w:rPr>
          <w:rFonts w:hint="eastAsia"/>
        </w:rPr>
        <w:t xml:space="preserve">　</w:t>
      </w:r>
      <w:r w:rsidR="00760150">
        <w:rPr>
          <w:rFonts w:hint="eastAsia"/>
        </w:rPr>
        <w:t xml:space="preserve">　）</w:t>
      </w:r>
      <w:r w:rsidR="00C10763">
        <w:rPr>
          <w:rFonts w:hint="eastAsia"/>
        </w:rPr>
        <w:t>時間とともに劣化し</w:t>
      </w:r>
      <w:r w:rsidR="00760150">
        <w:rPr>
          <w:rFonts w:hint="eastAsia"/>
        </w:rPr>
        <w:t>、もとの</w:t>
      </w:r>
      <w:r w:rsidR="00C10763">
        <w:rPr>
          <w:rFonts w:hint="eastAsia"/>
        </w:rPr>
        <w:t>状態に戻せない</w:t>
      </w:r>
      <w:r w:rsidR="00760150">
        <w:rPr>
          <w:rFonts w:hint="eastAsia"/>
        </w:rPr>
        <w:t>。</w:t>
      </w:r>
    </w:p>
    <w:p w14:paraId="18EBDB52" w14:textId="0AF0F227" w:rsidR="00887A14" w:rsidRDefault="00C91756" w:rsidP="00544934">
      <w:pPr>
        <w:ind w:firstLineChars="100" w:firstLine="210"/>
        <w:jc w:val="left"/>
      </w:pPr>
      <w:r>
        <w:rPr>
          <w:rFonts w:hint="eastAsia"/>
        </w:rPr>
        <w:t>②</w:t>
      </w:r>
      <w:r w:rsidR="00760150">
        <w:rPr>
          <w:rFonts w:hint="eastAsia"/>
        </w:rPr>
        <w:t>（</w:t>
      </w:r>
      <w:r w:rsidR="00A03F3C">
        <w:rPr>
          <w:rFonts w:hint="eastAsia"/>
        </w:rPr>
        <w:t xml:space="preserve">　</w:t>
      </w:r>
      <w:r w:rsidR="005D107A">
        <w:rPr>
          <w:rFonts w:hint="eastAsia"/>
          <w:color w:val="FF0000"/>
        </w:rPr>
        <w:t xml:space="preserve">　</w:t>
      </w:r>
      <w:r w:rsidR="00A03F3C">
        <w:rPr>
          <w:rFonts w:hint="eastAsia"/>
        </w:rPr>
        <w:t xml:space="preserve">　</w:t>
      </w:r>
      <w:r w:rsidR="00760150">
        <w:rPr>
          <w:rFonts w:hint="eastAsia"/>
        </w:rPr>
        <w:t>）すべての情報を0と1</w:t>
      </w:r>
      <w:r w:rsidR="00A03F3C">
        <w:rPr>
          <w:rFonts w:hint="eastAsia"/>
        </w:rPr>
        <w:t>の数値として表現できる。</w:t>
      </w:r>
    </w:p>
    <w:p w14:paraId="421221CB" w14:textId="3AC35C73" w:rsidR="00887A14" w:rsidRDefault="00C91756" w:rsidP="00544934">
      <w:pPr>
        <w:ind w:firstLineChars="100" w:firstLine="210"/>
        <w:jc w:val="left"/>
      </w:pPr>
      <w:r>
        <w:rPr>
          <w:rFonts w:hint="eastAsia"/>
        </w:rPr>
        <w:t>③</w:t>
      </w:r>
      <w:r w:rsidR="00760150">
        <w:rPr>
          <w:rFonts w:hint="eastAsia"/>
        </w:rPr>
        <w:t xml:space="preserve">（　</w:t>
      </w:r>
      <w:r w:rsidR="005D107A">
        <w:rPr>
          <w:rFonts w:hint="eastAsia"/>
          <w:color w:val="FF0000"/>
        </w:rPr>
        <w:t xml:space="preserve">　</w:t>
      </w:r>
      <w:r w:rsidR="00760150">
        <w:rPr>
          <w:rFonts w:hint="eastAsia"/>
        </w:rPr>
        <w:t xml:space="preserve">　）</w:t>
      </w:r>
      <w:r w:rsidR="00A03F3C">
        <w:rPr>
          <w:rFonts w:hint="eastAsia"/>
        </w:rPr>
        <w:t>連続的に変化する量を段階的な数値で表現する。</w:t>
      </w:r>
    </w:p>
    <w:p w14:paraId="32C93A5C" w14:textId="17F9B3EC" w:rsidR="00C0662C" w:rsidRDefault="00C91756" w:rsidP="00544934">
      <w:pPr>
        <w:ind w:firstLineChars="100" w:firstLine="210"/>
        <w:jc w:val="left"/>
      </w:pPr>
      <w:r>
        <w:rPr>
          <w:rFonts w:hint="eastAsia"/>
        </w:rPr>
        <w:t>④</w:t>
      </w:r>
      <w:r w:rsidR="00760150">
        <w:rPr>
          <w:rFonts w:hint="eastAsia"/>
        </w:rPr>
        <w:t xml:space="preserve">（　</w:t>
      </w:r>
      <w:r w:rsidR="00C10763">
        <w:rPr>
          <w:rFonts w:hint="eastAsia"/>
        </w:rPr>
        <w:t xml:space="preserve">　</w:t>
      </w:r>
      <w:r w:rsidR="00760150">
        <w:rPr>
          <w:rFonts w:hint="eastAsia"/>
        </w:rPr>
        <w:t xml:space="preserve">　）</w:t>
      </w:r>
      <w:r w:rsidR="00A03F3C">
        <w:rPr>
          <w:rFonts w:hint="eastAsia"/>
        </w:rPr>
        <w:t>水銀柱の長さのように連続的した量で表現する。</w:t>
      </w:r>
    </w:p>
    <w:p w14:paraId="1C063130" w14:textId="0795D111" w:rsidR="00C0662C" w:rsidRDefault="00C91756" w:rsidP="00544934">
      <w:pPr>
        <w:ind w:firstLineChars="100" w:firstLine="210"/>
        <w:jc w:val="left"/>
      </w:pPr>
      <w:r>
        <w:rPr>
          <w:rFonts w:hint="eastAsia"/>
        </w:rPr>
        <w:t>⑤</w:t>
      </w:r>
      <w:r w:rsidR="00760150">
        <w:rPr>
          <w:rFonts w:hint="eastAsia"/>
        </w:rPr>
        <w:t xml:space="preserve">（　</w:t>
      </w:r>
      <w:r w:rsidR="00C10763">
        <w:rPr>
          <w:rFonts w:hint="eastAsia"/>
        </w:rPr>
        <w:t xml:space="preserve">　</w:t>
      </w:r>
      <w:r w:rsidR="00760150">
        <w:rPr>
          <w:rFonts w:hint="eastAsia"/>
        </w:rPr>
        <w:t xml:space="preserve">　）</w:t>
      </w:r>
      <w:r w:rsidR="00A03F3C">
        <w:rPr>
          <w:rFonts w:hint="eastAsia"/>
        </w:rPr>
        <w:t>長針と短針の針の位置で</w:t>
      </w:r>
      <w:r w:rsidR="00F244BF">
        <w:rPr>
          <w:rFonts w:hint="eastAsia"/>
        </w:rPr>
        <w:t>時刻</w:t>
      </w:r>
      <w:r w:rsidR="00A03F3C">
        <w:rPr>
          <w:rFonts w:hint="eastAsia"/>
        </w:rPr>
        <w:t>を表現する。</w:t>
      </w:r>
    </w:p>
    <w:p w14:paraId="0D1447B1" w14:textId="77777777" w:rsidR="00C91756" w:rsidRDefault="00C91756" w:rsidP="00C0662C">
      <w:pPr>
        <w:jc w:val="left"/>
      </w:pPr>
    </w:p>
    <w:p w14:paraId="56B074D7" w14:textId="6D5D3EE1" w:rsidR="00FA3376" w:rsidRDefault="00114C1B" w:rsidP="00C0662C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</w:t>
      </w:r>
      <w:r w:rsidR="00415465">
        <w:rPr>
          <w:rFonts w:hint="eastAsia"/>
        </w:rPr>
        <w:t>音楽を楽しむためにCDだけでなくレコードも愛用されている。これらの記録方法を比較して、アナログ方式とデジタル方式の違いや良さを考えてみよう。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4235"/>
        <w:gridCol w:w="4236"/>
      </w:tblGrid>
      <w:tr w:rsidR="00415465" w14:paraId="1022B2C7" w14:textId="77777777" w:rsidTr="00415465">
        <w:tc>
          <w:tcPr>
            <w:tcW w:w="1271" w:type="dxa"/>
          </w:tcPr>
          <w:p w14:paraId="4014977D" w14:textId="77777777" w:rsidR="00415465" w:rsidRDefault="00415465" w:rsidP="00C0662C">
            <w:pPr>
              <w:jc w:val="left"/>
            </w:pPr>
          </w:p>
        </w:tc>
        <w:tc>
          <w:tcPr>
            <w:tcW w:w="4235" w:type="dxa"/>
          </w:tcPr>
          <w:p w14:paraId="71046DD9" w14:textId="1B5A0A4B" w:rsidR="00415465" w:rsidRDefault="00415465" w:rsidP="00415465">
            <w:pPr>
              <w:jc w:val="center"/>
            </w:pPr>
            <w:r>
              <w:rPr>
                <w:rFonts w:hint="eastAsia"/>
              </w:rPr>
              <w:t>特徴（記録方法など）</w:t>
            </w:r>
          </w:p>
        </w:tc>
        <w:tc>
          <w:tcPr>
            <w:tcW w:w="4236" w:type="dxa"/>
          </w:tcPr>
          <w:p w14:paraId="51F71D0F" w14:textId="2AA3B92F" w:rsidR="00415465" w:rsidRDefault="00415465" w:rsidP="00415465">
            <w:pPr>
              <w:jc w:val="center"/>
            </w:pPr>
            <w:r>
              <w:rPr>
                <w:rFonts w:hint="eastAsia"/>
              </w:rPr>
              <w:t>良い点（メリット）</w:t>
            </w:r>
          </w:p>
        </w:tc>
      </w:tr>
      <w:tr w:rsidR="00415465" w14:paraId="4C5FA84A" w14:textId="77777777" w:rsidTr="005D107A">
        <w:trPr>
          <w:trHeight w:val="1134"/>
        </w:trPr>
        <w:tc>
          <w:tcPr>
            <w:tcW w:w="1271" w:type="dxa"/>
            <w:vAlign w:val="center"/>
          </w:tcPr>
          <w:p w14:paraId="1E31261B" w14:textId="5E20CB36" w:rsidR="00415465" w:rsidRDefault="00415465" w:rsidP="006D51BE">
            <w:pPr>
              <w:jc w:val="center"/>
            </w:pPr>
            <w:r>
              <w:rPr>
                <w:rFonts w:hint="eastAsia"/>
              </w:rPr>
              <w:t>レコード</w:t>
            </w:r>
          </w:p>
        </w:tc>
        <w:tc>
          <w:tcPr>
            <w:tcW w:w="4235" w:type="dxa"/>
          </w:tcPr>
          <w:p w14:paraId="5E8F9AEB" w14:textId="6BF8992B" w:rsidR="00415465" w:rsidRPr="00A5680F" w:rsidRDefault="00415465" w:rsidP="00C0662C">
            <w:pPr>
              <w:jc w:val="left"/>
              <w:rPr>
                <w:color w:val="FF0000"/>
              </w:rPr>
            </w:pPr>
          </w:p>
        </w:tc>
        <w:tc>
          <w:tcPr>
            <w:tcW w:w="4236" w:type="dxa"/>
          </w:tcPr>
          <w:p w14:paraId="463723A7" w14:textId="73BE70C1" w:rsidR="00724540" w:rsidRPr="00A5680F" w:rsidRDefault="00724540" w:rsidP="00C0662C">
            <w:pPr>
              <w:jc w:val="left"/>
              <w:rPr>
                <w:color w:val="FF0000"/>
              </w:rPr>
            </w:pPr>
          </w:p>
        </w:tc>
      </w:tr>
      <w:tr w:rsidR="00415465" w14:paraId="1E50C07D" w14:textId="77777777" w:rsidTr="005D107A">
        <w:trPr>
          <w:trHeight w:val="1134"/>
        </w:trPr>
        <w:tc>
          <w:tcPr>
            <w:tcW w:w="1271" w:type="dxa"/>
            <w:vAlign w:val="center"/>
          </w:tcPr>
          <w:p w14:paraId="0CC80AEF" w14:textId="772F22DC" w:rsidR="00415465" w:rsidRDefault="00415465" w:rsidP="006D51BE">
            <w:pPr>
              <w:jc w:val="center"/>
            </w:pPr>
            <w:r>
              <w:rPr>
                <w:rFonts w:hint="eastAsia"/>
              </w:rPr>
              <w:t>CD</w:t>
            </w:r>
          </w:p>
        </w:tc>
        <w:tc>
          <w:tcPr>
            <w:tcW w:w="4235" w:type="dxa"/>
          </w:tcPr>
          <w:p w14:paraId="71582373" w14:textId="45539602" w:rsidR="00415465" w:rsidRPr="00A5680F" w:rsidRDefault="00415465" w:rsidP="00C91756">
            <w:pPr>
              <w:jc w:val="left"/>
              <w:rPr>
                <w:color w:val="FF0000"/>
              </w:rPr>
            </w:pPr>
          </w:p>
        </w:tc>
        <w:tc>
          <w:tcPr>
            <w:tcW w:w="4236" w:type="dxa"/>
          </w:tcPr>
          <w:p w14:paraId="5D54EE8F" w14:textId="3B18E69B" w:rsidR="00DD421B" w:rsidRPr="00A5680F" w:rsidRDefault="00DD421B" w:rsidP="00C0662C">
            <w:pPr>
              <w:jc w:val="left"/>
              <w:rPr>
                <w:color w:val="FF0000"/>
              </w:rPr>
            </w:pPr>
          </w:p>
        </w:tc>
      </w:tr>
    </w:tbl>
    <w:p w14:paraId="450661F2" w14:textId="77777777" w:rsidR="00415465" w:rsidRPr="00415465" w:rsidRDefault="00415465" w:rsidP="00C0662C">
      <w:pPr>
        <w:jc w:val="left"/>
      </w:pPr>
    </w:p>
    <w:sectPr w:rsidR="00415465" w:rsidRPr="00415465" w:rsidSect="005D107A">
      <w:headerReference w:type="default" r:id="rId6"/>
      <w:pgSz w:w="11906" w:h="16838"/>
      <w:pgMar w:top="1134" w:right="1077" w:bottom="851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A89A" w14:textId="77777777" w:rsidR="002B6B69" w:rsidRDefault="002B6B69" w:rsidP="00EB02F0">
      <w:r>
        <w:separator/>
      </w:r>
    </w:p>
  </w:endnote>
  <w:endnote w:type="continuationSeparator" w:id="0">
    <w:p w14:paraId="1593AB1D" w14:textId="77777777" w:rsidR="002B6B69" w:rsidRDefault="002B6B69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F1EA4" w14:textId="77777777" w:rsidR="002B6B69" w:rsidRDefault="002B6B69" w:rsidP="00EB02F0">
      <w:r>
        <w:separator/>
      </w:r>
    </w:p>
  </w:footnote>
  <w:footnote w:type="continuationSeparator" w:id="0">
    <w:p w14:paraId="3C27E070" w14:textId="77777777" w:rsidR="002B6B69" w:rsidRDefault="002B6B69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105ED6"/>
    <w:rsid w:val="00114C1B"/>
    <w:rsid w:val="002204C2"/>
    <w:rsid w:val="002725C1"/>
    <w:rsid w:val="002B6B69"/>
    <w:rsid w:val="00356BC9"/>
    <w:rsid w:val="003C259E"/>
    <w:rsid w:val="003D0A9F"/>
    <w:rsid w:val="00407C72"/>
    <w:rsid w:val="00411E1B"/>
    <w:rsid w:val="00415465"/>
    <w:rsid w:val="004C39E1"/>
    <w:rsid w:val="00501DBE"/>
    <w:rsid w:val="00544934"/>
    <w:rsid w:val="00573510"/>
    <w:rsid w:val="00592F9D"/>
    <w:rsid w:val="005D107A"/>
    <w:rsid w:val="00604569"/>
    <w:rsid w:val="006B444F"/>
    <w:rsid w:val="006C6156"/>
    <w:rsid w:val="006D51BE"/>
    <w:rsid w:val="00724540"/>
    <w:rsid w:val="00735F26"/>
    <w:rsid w:val="00760150"/>
    <w:rsid w:val="007A4447"/>
    <w:rsid w:val="008001A9"/>
    <w:rsid w:val="00815631"/>
    <w:rsid w:val="00832389"/>
    <w:rsid w:val="00887A14"/>
    <w:rsid w:val="008F08A0"/>
    <w:rsid w:val="00903AAA"/>
    <w:rsid w:val="009A549E"/>
    <w:rsid w:val="009B5940"/>
    <w:rsid w:val="00A00242"/>
    <w:rsid w:val="00A03F3C"/>
    <w:rsid w:val="00A24DA0"/>
    <w:rsid w:val="00A5680F"/>
    <w:rsid w:val="00A96998"/>
    <w:rsid w:val="00BF1DB9"/>
    <w:rsid w:val="00C0662C"/>
    <w:rsid w:val="00C06A18"/>
    <w:rsid w:val="00C06BD5"/>
    <w:rsid w:val="00C10763"/>
    <w:rsid w:val="00C52E5C"/>
    <w:rsid w:val="00C91756"/>
    <w:rsid w:val="00D83777"/>
    <w:rsid w:val="00DD421B"/>
    <w:rsid w:val="00DF2699"/>
    <w:rsid w:val="00DF6E6C"/>
    <w:rsid w:val="00E55EBD"/>
    <w:rsid w:val="00E930EB"/>
    <w:rsid w:val="00EB02F0"/>
    <w:rsid w:val="00EF604F"/>
    <w:rsid w:val="00F244BF"/>
    <w:rsid w:val="00F8631A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2023-03-31T02:10:00Z</dcterms:created>
  <dcterms:modified xsi:type="dcterms:W3CDTF">2023-03-31T02:58:00Z</dcterms:modified>
</cp:coreProperties>
</file>